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9B" w:rsidRDefault="00E8449B" w:rsidP="00E8449B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</w:p>
    <w:p w:rsidR="00E8449B" w:rsidRDefault="00E8449B" w:rsidP="00E8449B">
      <w:pPr>
        <w:spacing w:line="240" w:lineRule="auto"/>
        <w:jc w:val="center"/>
      </w:pPr>
      <w:r>
        <w:rPr>
          <w:rFonts w:eastAsia="方正黑体_GBK" w:hint="eastAsia"/>
          <w:sz w:val="24"/>
        </w:rPr>
        <w:t>聊聊书法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54" name="教材分析.jpg" descr="id:2147517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>书法作为一门历史悠久的传统艺术</w:t>
      </w:r>
      <w:r>
        <w:rPr>
          <w:rFonts w:ascii="方正书宋_GBK" w:hAnsi="方正书宋_GBK"/>
        </w:rPr>
        <w:t>,</w:t>
      </w:r>
      <w:r>
        <w:rPr>
          <w:rFonts w:hint="eastAsia"/>
        </w:rPr>
        <w:t>是艺术长廊中的珍宝。“聊聊书法”这个话题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体现了与本单元人文主题的关联。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>教材编排了三个部分的内容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第一部分明确了交际任务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第二部分提供了交际内容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以启发学生的思路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第三部分提出了本次口语交际的具体要求</w:t>
      </w:r>
      <w:r>
        <w:rPr>
          <w:rFonts w:ascii="方正书宋_GBK" w:hAnsi="方正书宋_GBK"/>
        </w:rPr>
        <w:t>,</w:t>
      </w:r>
      <w:r>
        <w:rPr>
          <w:rFonts w:hint="eastAsia"/>
        </w:rPr>
        <w:t>一是要表达清楚</w:t>
      </w:r>
      <w:r>
        <w:rPr>
          <w:rFonts w:ascii="方正书宋_GBK" w:hAnsi="方正书宋_GBK"/>
        </w:rPr>
        <w:t>,</w:t>
      </w:r>
      <w:r>
        <w:rPr>
          <w:rFonts w:hint="eastAsia"/>
        </w:rPr>
        <w:t>二是结合图片、实物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让学生的讲述更生动。后面的“小贴士”进行了提示——有条理地表达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可以分点说明。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55" name="教学目标.jpg" descr="id:2147517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能围绕有关书法的话题展开交流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分点说明</w:t>
      </w:r>
      <w:r>
        <w:rPr>
          <w:rFonts w:ascii="方正书宋_GBK" w:hAnsi="方正书宋_GBK"/>
        </w:rPr>
        <w:t>,</w:t>
      </w:r>
      <w:r>
        <w:rPr>
          <w:rFonts w:hint="eastAsia"/>
        </w:rPr>
        <w:t>有条理地表达出来。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能对感兴趣的话题深入交谈。</w:t>
      </w:r>
    </w:p>
    <w:p w:rsidR="00E8449B" w:rsidRDefault="00E8449B" w:rsidP="00E8449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56" name="教学建议.jpg" descr="id:2147517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要让每位同学确定自己打算交流的话题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知道去搜集哪方面的资料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并做好交流准备</w:t>
      </w:r>
      <w:r>
        <w:rPr>
          <w:rFonts w:ascii="方正书宋_GBK" w:hAnsi="方正书宋_GBK"/>
        </w:rPr>
        <w:t>;</w:t>
      </w:r>
      <w:r>
        <w:rPr>
          <w:rFonts w:hint="eastAsia"/>
        </w:rPr>
        <w:t>其次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要引导学生明确教材中口语交际的要求和要点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就共同感兴趣的话题深入交谈。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鼓励学生分小组进行讨论交流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讨论内容可以围绕怎么“清楚、生动”地表述和在交流时如何更好互动等展开。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分层展开交流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课堂上要给学生充足的时间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让每个学生都有发言和交流的机会。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针对不同问题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分类进行指导。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57" name="教学准备.jpg" descr="id:2147517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搜集有关书法的图片、视频、文字资料。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搜集书法家的故事、书法作品。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58" name="课时安排.jpg" descr="id:2147517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lastRenderedPageBreak/>
        <w:t>1</w:t>
      </w:r>
      <w:r>
        <w:rPr>
          <w:rFonts w:hint="eastAsia"/>
        </w:rPr>
        <w:t>课时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59" name="教学过程.jpg" descr="id:2147517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844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8449B" w:rsidRDefault="00E8449B" w:rsidP="00C5421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61" name="方法一.jpg" descr="id:2147517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我们华夏有着五千多年的历史文明</w:t>
      </w:r>
      <w:r>
        <w:rPr>
          <w:rFonts w:ascii="方正书宋_GBK" w:hAnsi="方正书宋_GBK"/>
        </w:rPr>
        <w:t>,</w:t>
      </w:r>
      <w:r>
        <w:rPr>
          <w:rFonts w:hint="eastAsia"/>
        </w:rPr>
        <w:t>给我们留下无数丰富的文化遗产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你知道哪些著名的文化遗产</w:t>
      </w:r>
      <w:r>
        <w:rPr>
          <w:rFonts w:ascii="方正书宋_GBK" w:hAnsi="方正书宋_GBK"/>
        </w:rPr>
        <w:t>?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教师课件出示书法作品</w:t>
      </w:r>
      <w:r>
        <w:rPr>
          <w:rFonts w:ascii="方正书宋_GBK" w:hAnsi="方正书宋_GBK"/>
        </w:rPr>
        <w:t>(</w:t>
      </w:r>
      <w:r>
        <w:rPr>
          <w:rFonts w:hint="eastAsia"/>
        </w:rPr>
        <w:t>柳公权、颜真卿、王羲之的书法</w:t>
      </w:r>
      <w:r>
        <w:rPr>
          <w:rFonts w:ascii="方正书宋_GBK" w:hAnsi="方正书宋_GBK"/>
        </w:rPr>
        <w:t>),</w:t>
      </w:r>
      <w:r>
        <w:rPr>
          <w:rFonts w:hint="eastAsia"/>
        </w:rPr>
        <w:t>说一说看了这些书法作品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你有什么感受。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62" name="语文ppt.jpg" descr="id:2147517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柳公权、颜真卿、王羲之的书法。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书法是我们的国粹</w:t>
      </w:r>
      <w:r>
        <w:rPr>
          <w:rFonts w:ascii="方正书宋_GBK" w:hAnsi="方正书宋_GBK"/>
        </w:rPr>
        <w:t>,</w:t>
      </w:r>
      <w:r>
        <w:rPr>
          <w:rFonts w:hint="eastAsia"/>
        </w:rPr>
        <w:t>散发着艺术的光芒</w:t>
      </w:r>
      <w:r>
        <w:rPr>
          <w:rFonts w:ascii="方正书宋_GBK" w:hAnsi="方正书宋_GBK"/>
        </w:rPr>
        <w:t>,</w:t>
      </w:r>
      <w:r>
        <w:rPr>
          <w:rFonts w:hint="eastAsia"/>
        </w:rPr>
        <w:t>受到人们的喜爱</w:t>
      </w:r>
      <w:r>
        <w:rPr>
          <w:rFonts w:ascii="方正书宋_GBK" w:hAnsi="方正书宋_GBK"/>
        </w:rPr>
        <w:t>,</w:t>
      </w:r>
      <w:r>
        <w:rPr>
          <w:rFonts w:hint="eastAsia"/>
        </w:rPr>
        <w:t>现在就让我们一起来聊聊书法吧</w:t>
      </w:r>
      <w:r>
        <w:rPr>
          <w:rFonts w:ascii="方正书宋_GBK" w:hAnsi="方正书宋_GBK"/>
        </w:rPr>
        <w:t>!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63" name="设计意图.jpg" descr="id:2147517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学生在平时的学习中都接触过书法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谈话不仅贴近学生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而且有助于学生了解我国书法艺术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激发学生表达的兴趣。</w:t>
      </w:r>
    </w:p>
    <w:p w:rsidR="00E8449B" w:rsidRDefault="00E8449B" w:rsidP="00E8449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64" name="方法二.jpg" descr="id:2147517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书法是我们宝贵的历史文化遗产</w:t>
      </w:r>
      <w:r>
        <w:rPr>
          <w:rFonts w:ascii="方正书宋_GBK" w:hAnsi="方正书宋_GBK"/>
        </w:rPr>
        <w:t>,</w:t>
      </w:r>
      <w:r>
        <w:rPr>
          <w:rFonts w:hint="eastAsia"/>
        </w:rPr>
        <w:t>散发着艺术的魅力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受到人们的喜爱和珍视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今天我们就来聊聊书法吧</w:t>
      </w:r>
      <w:r>
        <w:rPr>
          <w:rFonts w:ascii="方正书宋_GBK" w:hAnsi="方正书宋_GBK"/>
        </w:rPr>
        <w:t>!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65" name="设计意图.jpg" descr="id:2147517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点明书法的地位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激发学生的热爱之情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调动学生参与的积极性。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844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8449B" w:rsidRDefault="00E8449B" w:rsidP="00C5421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确定交际话题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明确交际要求</w:t>
            </w:r>
          </w:p>
        </w:tc>
      </w:tr>
    </w:tbl>
    <w:p w:rsidR="00E8449B" w:rsidRDefault="00E8449B" w:rsidP="00E8449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教师课件出示王羲之的《兰亭集序》</w:t>
      </w:r>
      <w:r>
        <w:rPr>
          <w:rFonts w:ascii="方正书宋_GBK" w:hAnsi="方正书宋_GBK"/>
        </w:rPr>
        <w:t>(</w:t>
      </w:r>
      <w:r>
        <w:rPr>
          <w:rFonts w:hint="eastAsia"/>
        </w:rPr>
        <w:t>局部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67" name="语文ppt.jpg" descr="id:2147517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王羲之的《兰亭集序》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局部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学生欣赏作品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这些字写得好吗</w:t>
      </w:r>
      <w:r>
        <w:rPr>
          <w:rFonts w:ascii="方正书宋_GBK" w:hAnsi="方正书宋_GBK"/>
        </w:rPr>
        <w:t>?</w:t>
      </w:r>
      <w:r>
        <w:rPr>
          <w:rFonts w:hint="eastAsia"/>
        </w:rPr>
        <w:t>好在哪里</w:t>
      </w:r>
      <w:r>
        <w:rPr>
          <w:rFonts w:ascii="方正书宋_GBK" w:hAnsi="方正书宋_GBK"/>
        </w:rPr>
        <w:t>?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学生小组讨论后在班内汇报。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lastRenderedPageBreak/>
        <w:t>预设</w:t>
      </w:r>
      <w:r>
        <w:rPr>
          <w:rFonts w:ascii="方正书宋_GBK" w:hAnsi="方正书宋_GBK"/>
        </w:rPr>
        <w:t>: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书法作品是行书</w:t>
      </w:r>
      <w:r>
        <w:rPr>
          <w:rFonts w:ascii="方正书宋_GBK" w:hAnsi="方正书宋_GBK"/>
        </w:rPr>
        <w:t>,</w:t>
      </w:r>
      <w:r>
        <w:rPr>
          <w:rFonts w:hint="eastAsia"/>
        </w:rPr>
        <w:t>行文流畅</w:t>
      </w:r>
      <w:r>
        <w:rPr>
          <w:rFonts w:ascii="方正书宋_GBK" w:hAnsi="方正书宋_GBK"/>
        </w:rPr>
        <w:t>,</w:t>
      </w:r>
      <w:r>
        <w:rPr>
          <w:rFonts w:hint="eastAsia"/>
        </w:rPr>
        <w:t>文字特别优美。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笔画行云流水</w:t>
      </w:r>
      <w:r>
        <w:rPr>
          <w:rFonts w:ascii="方正书宋_GBK" w:hAnsi="方正书宋_GBK"/>
        </w:rPr>
        <w:t>,</w:t>
      </w:r>
      <w:r>
        <w:rPr>
          <w:rFonts w:hint="eastAsia"/>
        </w:rPr>
        <w:t>让人赏心悦目。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书法布局美观</w:t>
      </w:r>
      <w:r>
        <w:rPr>
          <w:rFonts w:ascii="方正书宋_GBK" w:hAnsi="方正书宋_GBK"/>
        </w:rPr>
        <w:t>,</w:t>
      </w:r>
      <w:r>
        <w:rPr>
          <w:rFonts w:hint="eastAsia"/>
        </w:rPr>
        <w:t>错落有致。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《兰亭集序》是王羲之的代表作</w:t>
      </w:r>
      <w:r>
        <w:rPr>
          <w:rFonts w:ascii="方正书宋_GBK" w:hAnsi="方正书宋_GBK"/>
        </w:rPr>
        <w:t>,</w:t>
      </w:r>
      <w:r>
        <w:rPr>
          <w:rFonts w:hint="eastAsia"/>
        </w:rPr>
        <w:t>整篇书法布局错落有致</w:t>
      </w:r>
      <w:r>
        <w:rPr>
          <w:rFonts w:ascii="方正书宋_GBK" w:hAnsi="方正书宋_GBK"/>
        </w:rPr>
        <w:t>,</w:t>
      </w:r>
      <w:r>
        <w:rPr>
          <w:rFonts w:hint="eastAsia"/>
        </w:rPr>
        <w:t>字体遒劲飘逸</w:t>
      </w:r>
      <w:r>
        <w:rPr>
          <w:rFonts w:ascii="方正书宋_GBK" w:hAnsi="方正书宋_GBK"/>
        </w:rPr>
        <w:t>,</w:t>
      </w:r>
      <w:r>
        <w:rPr>
          <w:rFonts w:hint="eastAsia"/>
        </w:rPr>
        <w:t>极具艺术魅力。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教师课件出示口语交际的内容。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68" name="语文ppt.jpg" descr="id:2147517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你知道我国古代哪些著名的书法家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你知道他们的哪些故事</w:t>
      </w:r>
      <w:r>
        <w:rPr>
          <w:rFonts w:ascii="方正楷体_GBK" w:hAnsi="方正楷体_GBK"/>
        </w:rPr>
        <w:t>?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你参观过书法作品展览吗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你欣赏哪些人的作品</w:t>
      </w:r>
      <w:r>
        <w:rPr>
          <w:rFonts w:ascii="方正楷体_GBK" w:hAnsi="方正楷体_GBK"/>
        </w:rPr>
        <w:t>?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你学习过书法吗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在这一过程中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有什么特别的感受</w:t>
      </w:r>
      <w:r>
        <w:rPr>
          <w:rFonts w:ascii="方正楷体_GBK" w:hAnsi="方正楷体_GBK"/>
        </w:rPr>
        <w:t>?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你认为练习书法有什么益处</w:t>
      </w:r>
      <w:r>
        <w:rPr>
          <w:rFonts w:ascii="方正楷体_GBK" w:hAnsi="方正楷体_GBK"/>
        </w:rPr>
        <w:t>?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学生读口语交际内容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选择自己要交流的话题。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69" name="二次备课.jpg" descr="id:2147517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</w:pPr>
      <w:r>
        <w:rPr>
          <w:rFonts w:eastAsia="方正楷体_GBK" w:hint="eastAsia"/>
        </w:rPr>
        <w:t>课前教师要让每个学生确定自己打算交流的话题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知道搜集哪方面的资料。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教师根据学生选择的内容分组进行交际练习。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学生汇报。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书法家的故事。</w:t>
      </w:r>
    </w:p>
    <w:p w:rsidR="00E8449B" w:rsidRDefault="00E8449B" w:rsidP="00E8449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学生在组内交流收集到的有关书法家的故事。</w:t>
      </w:r>
    </w:p>
    <w:p w:rsidR="00E8449B" w:rsidRDefault="00E8449B" w:rsidP="00E8449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组内其他同学听故事谈感受。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70" name="二次备课.jpg" descr="id:2147517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</w:pPr>
      <w:r>
        <w:rPr>
          <w:rFonts w:eastAsia="方正楷体_GBK" w:hint="eastAsia"/>
        </w:rPr>
        <w:t>学生在讲故事时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教师要给学生限定交流的时间。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参观过的书法作品展</w:t>
      </w:r>
      <w:r>
        <w:rPr>
          <w:rFonts w:ascii="方正书宋_GBK" w:hAnsi="方正书宋_GBK"/>
        </w:rPr>
        <w:t>,</w:t>
      </w:r>
      <w:r>
        <w:rPr>
          <w:rFonts w:hint="eastAsia"/>
        </w:rPr>
        <w:t>欣赏过的作品。</w:t>
      </w:r>
    </w:p>
    <w:p w:rsidR="00E8449B" w:rsidRDefault="00E8449B" w:rsidP="00E8449B">
      <w:pPr>
        <w:spacing w:line="240" w:lineRule="auto"/>
        <w:ind w:firstLineChars="200" w:firstLine="360"/>
      </w:pPr>
      <w:r>
        <w:lastRenderedPageBreak/>
        <w:t>①</w:t>
      </w:r>
      <w:r>
        <w:rPr>
          <w:rFonts w:hint="eastAsia"/>
        </w:rPr>
        <w:t>学生在组内交流收集到的书法作品。</w:t>
      </w:r>
    </w:p>
    <w:p w:rsidR="00E8449B" w:rsidRDefault="00E8449B" w:rsidP="00E8449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学生鉴赏书法作品谈感受。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71" name="二次备课.jpg" descr="id:2147517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</w:pPr>
      <w:r>
        <w:rPr>
          <w:rFonts w:eastAsia="方正楷体_GBK" w:hint="eastAsia"/>
        </w:rPr>
        <w:t>学生搜集资料时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教师要提醒学生准备好书法作品的图片。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你学习过书法吗</w:t>
      </w:r>
      <w:r>
        <w:rPr>
          <w:rFonts w:ascii="方正书宋_GBK" w:hAnsi="方正书宋_GBK"/>
        </w:rPr>
        <w:t>?</w:t>
      </w:r>
      <w:r>
        <w:rPr>
          <w:rFonts w:hint="eastAsia"/>
        </w:rPr>
        <w:t>有什么特别的感受</w:t>
      </w:r>
      <w:r>
        <w:rPr>
          <w:rFonts w:ascii="方正书宋_GBK" w:hAnsi="方正书宋_GBK"/>
        </w:rPr>
        <w:t>?</w:t>
      </w:r>
    </w:p>
    <w:p w:rsidR="00E8449B" w:rsidRDefault="00E8449B" w:rsidP="00E8449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学生在组内交流自己学书法的经历。</w:t>
      </w:r>
    </w:p>
    <w:p w:rsidR="00E8449B" w:rsidRDefault="00E8449B" w:rsidP="00E8449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学生交流学书法时内心的感受。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你认为练习书法有什么益处</w:t>
      </w:r>
      <w:r>
        <w:rPr>
          <w:rFonts w:ascii="方正书宋_GBK" w:hAnsi="方正书宋_GBK"/>
        </w:rPr>
        <w:t>?</w:t>
      </w:r>
    </w:p>
    <w:p w:rsidR="00E8449B" w:rsidRDefault="00E8449B" w:rsidP="00E8449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学生在组内交流练习书法的好处。</w:t>
      </w:r>
    </w:p>
    <w:p w:rsidR="00E8449B" w:rsidRDefault="00E8449B" w:rsidP="00E8449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小组内其他同学补充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分条列点清晰地表述。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72" name="二次备课.jpg" descr="id:2147517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</w:pPr>
      <w:r>
        <w:rPr>
          <w:rFonts w:eastAsia="方正楷体_GBK" w:hint="eastAsia"/>
        </w:rPr>
        <w:t>提醒学生交流时要像聊天一样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尽量不要照稿念。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,</w:t>
      </w:r>
      <w:r>
        <w:rPr>
          <w:rFonts w:hint="eastAsia"/>
        </w:rPr>
        <w:t>在表述的时候应注意什么</w:t>
      </w:r>
      <w:r>
        <w:rPr>
          <w:rFonts w:ascii="方正书宋_GBK" w:hAnsi="方正书宋_GBK"/>
        </w:rPr>
        <w:t>?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有条理地表达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分点说明。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对感兴趣的话题深入交谈。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表述时语言流畅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要注意倾听</w:t>
      </w:r>
      <w:r>
        <w:rPr>
          <w:rFonts w:ascii="方正书宋_GBK" w:hAnsi="方正书宋_GBK"/>
        </w:rPr>
        <w:t>,</w:t>
      </w:r>
      <w:r>
        <w:rPr>
          <w:rFonts w:hint="eastAsia"/>
        </w:rPr>
        <w:t>不要打断别人的谈话。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73" name="设计意图.jpg" descr="id:2147517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让学生经历不同的交际内容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从不同的角度理解书法的艺术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对书法产生浓厚的兴趣。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844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8449B" w:rsidRDefault="00E8449B" w:rsidP="00C5421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联系实际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制订书法练习计划</w:t>
            </w:r>
          </w:p>
        </w:tc>
      </w:tr>
    </w:tbl>
    <w:p w:rsidR="00E8449B" w:rsidRDefault="00E8449B" w:rsidP="00E8449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学生结合自己的实际情况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为自己制订相应的书法计划。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学生在小组内互相评价修改。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组内评选出最优秀的计划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然后交流。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2175" name="设计意图.jpg" descr="id:2147517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先让学生感受汉字的魅力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再结合自己的实际情况制订相应的书法计划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帮助学生养成良好的写字习惯。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844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8449B" w:rsidRDefault="00E8449B" w:rsidP="00C5421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E8449B" w:rsidRDefault="00E8449B" w:rsidP="00E8449B">
      <w:pPr>
        <w:spacing w:line="240" w:lineRule="auto"/>
      </w:pPr>
      <w:r>
        <w:t xml:space="preserve">　　</w:t>
      </w:r>
      <w:r>
        <w:rPr>
          <w:rFonts w:hint="eastAsia"/>
        </w:rPr>
        <w:t>自己书写一篇书法作品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并向别人介绍。</w:t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77" name="本课小结.jpg" descr="id:2147517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书法不仅仅是一门艺术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更是品格的修养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让我们好好地学习书法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写方方正正的中国字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做堂堂正正的中国人。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78" name="zwt.jpg" descr="id:2147517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79" name="教学反思.jpg" descr="id:2147517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本单元的交际内容是“聊聊书法”</w:t>
      </w:r>
      <w:r>
        <w:rPr>
          <w:rFonts w:ascii="方正书宋_GBK" w:hAnsi="方正书宋_GBK"/>
        </w:rPr>
        <w:t>,</w:t>
      </w:r>
      <w:r>
        <w:rPr>
          <w:rFonts w:hint="eastAsia"/>
        </w:rPr>
        <w:t>为了激发学生交际的兴趣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我借助书法家的书法作品创设情境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先引导学生积极主动地进行观察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然后谈感受。这样的设计</w:t>
      </w:r>
      <w:r>
        <w:rPr>
          <w:rFonts w:ascii="方正书宋_GBK" w:hAnsi="方正书宋_GBK"/>
        </w:rPr>
        <w:t>,</w:t>
      </w:r>
      <w:r>
        <w:rPr>
          <w:rFonts w:hint="eastAsia"/>
        </w:rPr>
        <w:t>使课堂的氛围比较轻松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使学生带着兴趣进入新课的学习。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学生从四个口语交际的话题中任选一个</w:t>
      </w:r>
      <w:r>
        <w:rPr>
          <w:rFonts w:ascii="方正书宋_GBK" w:hAnsi="方正书宋_GBK"/>
        </w:rPr>
        <w:t>,</w:t>
      </w:r>
      <w:r>
        <w:rPr>
          <w:rFonts w:hint="eastAsia"/>
        </w:rPr>
        <w:t>因为课前孩子们都搜集了相关的资料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所以在交际的过程中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学生们都有要表达的内容。整节课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孩子们都沉浸在交际情境中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教学效果完成得比较好。如果能在学生们进行交际的过程中及时进行点拨</w:t>
      </w:r>
      <w:r>
        <w:rPr>
          <w:rFonts w:ascii="方正书宋_GBK" w:hAnsi="方正书宋_GBK"/>
        </w:rPr>
        <w:t>,</w:t>
      </w:r>
      <w:r>
        <w:rPr>
          <w:rFonts w:hint="eastAsia"/>
        </w:rPr>
        <w:t>对学生进行传统艺术和传统文化的教育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让学生一边传递知识</w:t>
      </w:r>
      <w:r>
        <w:rPr>
          <w:rFonts w:ascii="方正书宋_GBK" w:hAnsi="方正书宋_GBK"/>
        </w:rPr>
        <w:t>,</w:t>
      </w:r>
      <w:r>
        <w:rPr>
          <w:rFonts w:hint="eastAsia"/>
        </w:rPr>
        <w:t>一边传达情感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效果会更好。</w:t>
      </w:r>
    </w:p>
    <w:p w:rsidR="00E8449B" w:rsidRDefault="00E8449B" w:rsidP="00E844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2180" name="活动案例展示.jpg" descr="id:2147517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49B" w:rsidRDefault="00E8449B" w:rsidP="00E8449B">
      <w:pPr>
        <w:spacing w:line="240" w:lineRule="auto"/>
      </w:pPr>
      <w:r>
        <w:t xml:space="preserve">　　</w:t>
      </w:r>
      <w:r>
        <w:rPr>
          <w:rFonts w:hint="eastAsia"/>
        </w:rPr>
        <w:t>我们小组的同学都对书法家的故事感兴趣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所以对书法家的故事进行了深刻的交流。</w:t>
      </w:r>
    </w:p>
    <w:p w:rsidR="00E8449B" w:rsidRDefault="00E8449B" w:rsidP="00E8449B">
      <w:pPr>
        <w:spacing w:line="240" w:lineRule="auto"/>
        <w:ind w:firstLineChars="200" w:firstLine="360"/>
      </w:pPr>
      <w:r>
        <w:rPr>
          <w:rFonts w:hint="eastAsia"/>
        </w:rPr>
        <w:t>在交流中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有的同学讲了怀素从小就在极其艰苦的条件下坚持练字</w:t>
      </w:r>
      <w:r>
        <w:rPr>
          <w:rFonts w:ascii="方正书宋_GBK" w:hAnsi="方正书宋_GBK"/>
        </w:rPr>
        <w:t>,</w:t>
      </w:r>
      <w:r>
        <w:rPr>
          <w:rFonts w:hint="eastAsia"/>
        </w:rPr>
        <w:t>从不气馁</w:t>
      </w:r>
      <w:r>
        <w:rPr>
          <w:rFonts w:ascii="方正书宋_GBK" w:hAnsi="方正书宋_GBK"/>
        </w:rPr>
        <w:t>,</w:t>
      </w:r>
      <w:r>
        <w:rPr>
          <w:rFonts w:hint="eastAsia"/>
        </w:rPr>
        <w:t>最终他的草书达到了登峰造极地步的故事</w:t>
      </w:r>
      <w:r>
        <w:rPr>
          <w:rFonts w:ascii="方正书宋_GBK" w:hAnsi="方正书宋_GBK"/>
        </w:rPr>
        <w:t>;</w:t>
      </w:r>
      <w:r>
        <w:rPr>
          <w:rFonts w:hint="eastAsia"/>
        </w:rPr>
        <w:t>还有的同学讲了王羲之坚持数十年如一日</w:t>
      </w:r>
      <w:r>
        <w:rPr>
          <w:rFonts w:ascii="方正书宋_GBK" w:hAnsi="方正书宋_GBK"/>
        </w:rPr>
        <w:t>,</w:t>
      </w:r>
      <w:r>
        <w:rPr>
          <w:rFonts w:hint="eastAsia"/>
        </w:rPr>
        <w:t>勤学苦练</w:t>
      </w:r>
      <w:r>
        <w:rPr>
          <w:rFonts w:ascii="方正书宋_GBK" w:hAnsi="方正书宋_GBK"/>
        </w:rPr>
        <w:t>,</w:t>
      </w:r>
      <w:r>
        <w:rPr>
          <w:rFonts w:hint="eastAsia"/>
        </w:rPr>
        <w:t>临帖不辍</w:t>
      </w:r>
      <w:r>
        <w:rPr>
          <w:rFonts w:ascii="方正书宋_GBK" w:hAnsi="方正书宋_GBK"/>
        </w:rPr>
        <w:t>,</w:t>
      </w:r>
      <w:r>
        <w:rPr>
          <w:rFonts w:hint="eastAsia"/>
        </w:rPr>
        <w:t>练就了很扎实的功夫</w:t>
      </w:r>
      <w:r>
        <w:rPr>
          <w:rFonts w:ascii="方正书宋_GBK" w:hAnsi="方正书宋_GBK"/>
        </w:rPr>
        <w:t>,</w:t>
      </w:r>
      <w:r>
        <w:rPr>
          <w:rFonts w:hint="eastAsia"/>
        </w:rPr>
        <w:t>这为他以后的发展奠定了基础</w:t>
      </w:r>
      <w:r>
        <w:rPr>
          <w:rFonts w:ascii="方正书宋_GBK" w:hAnsi="方正书宋_GBK"/>
        </w:rPr>
        <w:t>,</w:t>
      </w:r>
      <w:r>
        <w:rPr>
          <w:rFonts w:hint="eastAsia"/>
        </w:rPr>
        <w:t>铺平了道路的故事</w:t>
      </w:r>
      <w:r>
        <w:rPr>
          <w:rFonts w:ascii="方正书宋_GBK" w:hAnsi="方正书宋_GBK"/>
        </w:rPr>
        <w:t>;</w:t>
      </w:r>
      <w:r>
        <w:rPr>
          <w:rFonts w:hint="eastAsia"/>
        </w:rPr>
        <w:t>还有欧阳询</w:t>
      </w:r>
      <w:r>
        <w:rPr>
          <w:rFonts w:ascii="方正书宋_GBK" w:hAnsi="方正书宋_GBK"/>
        </w:rPr>
        <w:t>,</w:t>
      </w:r>
      <w:r>
        <w:rPr>
          <w:rFonts w:hint="eastAsia"/>
        </w:rPr>
        <w:t>他发现西晋书法家索靖书写的一块石碑</w:t>
      </w:r>
      <w:r>
        <w:rPr>
          <w:rFonts w:ascii="方正书宋_GBK" w:hAnsi="方正书宋_GBK"/>
        </w:rPr>
        <w:t>,</w:t>
      </w:r>
      <w:r>
        <w:rPr>
          <w:rFonts w:hint="eastAsia"/>
        </w:rPr>
        <w:t>就反复揣摩</w:t>
      </w:r>
      <w:r>
        <w:rPr>
          <w:rFonts w:ascii="方正书宋_GBK" w:hAnsi="方正书宋_GBK"/>
        </w:rPr>
        <w:t>,</w:t>
      </w:r>
      <w:r>
        <w:rPr>
          <w:rFonts w:hint="eastAsia"/>
        </w:rPr>
        <w:t>一笔一画地临摹</w:t>
      </w:r>
      <w:r>
        <w:rPr>
          <w:rFonts w:ascii="方正书宋_GBK" w:hAnsi="方正书宋_GBK"/>
        </w:rPr>
        <w:t>,</w:t>
      </w:r>
      <w:r>
        <w:rPr>
          <w:rFonts w:hint="eastAsia"/>
        </w:rPr>
        <w:t>在碑旁待了三天三夜</w:t>
      </w:r>
      <w:r>
        <w:rPr>
          <w:rFonts w:ascii="方正书宋_GBK" w:hAnsi="方正书宋_GBK"/>
        </w:rPr>
        <w:t>,</w:t>
      </w:r>
      <w:r>
        <w:rPr>
          <w:rFonts w:hint="eastAsia"/>
        </w:rPr>
        <w:t>直到把索靖草书的笔法融会贯通</w:t>
      </w:r>
      <w:r>
        <w:rPr>
          <w:rFonts w:ascii="方正书宋_GBK" w:hAnsi="方正书宋_GBK"/>
        </w:rPr>
        <w:t>,</w:t>
      </w:r>
      <w:r>
        <w:rPr>
          <w:rFonts w:hint="eastAsia"/>
        </w:rPr>
        <w:t>了然于胸</w:t>
      </w:r>
      <w:r>
        <w:rPr>
          <w:rFonts w:ascii="方正书宋_GBK" w:hAnsi="方正书宋_GBK"/>
        </w:rPr>
        <w:t>,</w:t>
      </w:r>
      <w:r>
        <w:rPr>
          <w:rFonts w:hint="eastAsia"/>
        </w:rPr>
        <w:t>才高兴地离去。</w:t>
      </w:r>
    </w:p>
    <w:p w:rsidR="006C4CF4" w:rsidRPr="00E8449B" w:rsidRDefault="006C4CF4"/>
    <w:sectPr w:rsidR="006C4CF4" w:rsidRPr="00E84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CF4" w:rsidRDefault="006C4CF4" w:rsidP="00E8449B">
      <w:pPr>
        <w:spacing w:line="240" w:lineRule="auto"/>
      </w:pPr>
      <w:r>
        <w:separator/>
      </w:r>
    </w:p>
  </w:endnote>
  <w:endnote w:type="continuationSeparator" w:id="1">
    <w:p w:rsidR="006C4CF4" w:rsidRDefault="006C4CF4" w:rsidP="00E84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CF4" w:rsidRDefault="006C4CF4" w:rsidP="00E8449B">
      <w:pPr>
        <w:spacing w:line="240" w:lineRule="auto"/>
      </w:pPr>
      <w:r>
        <w:separator/>
      </w:r>
    </w:p>
  </w:footnote>
  <w:footnote w:type="continuationSeparator" w:id="1">
    <w:p w:rsidR="006C4CF4" w:rsidRDefault="006C4CF4" w:rsidP="00E844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49B"/>
    <w:rsid w:val="006C4CF4"/>
    <w:rsid w:val="00C54215"/>
    <w:rsid w:val="00E8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9B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44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44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449B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44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449B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449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2021-08-12T08:08:00Z</dcterms:created>
  <dcterms:modified xsi:type="dcterms:W3CDTF">2021-08-12T08:08:00Z</dcterms:modified>
</cp:coreProperties>
</file>